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87" w:rsidRDefault="00833487" w:rsidP="00833487">
      <w:pPr>
        <w:keepNext/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color w:val="000000"/>
          <w:kern w:val="1"/>
        </w:rPr>
      </w:pPr>
      <w:r w:rsidRPr="00D1432D">
        <w:rPr>
          <w:rFonts w:ascii="Tahoma" w:hAnsi="Tahoma" w:cs="Tahoma"/>
          <w:b/>
          <w:bCs/>
          <w:color w:val="000000"/>
          <w:kern w:val="1"/>
        </w:rPr>
        <w:t>PREFEITURA MUNICIPAL DE BOQUEIRÃO DO LEÃO-RS</w:t>
      </w:r>
    </w:p>
    <w:p w:rsidR="00833487" w:rsidRPr="00D1432D" w:rsidRDefault="00833487" w:rsidP="00833487">
      <w:pPr>
        <w:keepNext/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  <w:kern w:val="1"/>
        </w:rPr>
      </w:pPr>
    </w:p>
    <w:p w:rsidR="00833487" w:rsidRDefault="00833487" w:rsidP="00833487">
      <w:pPr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</w:rPr>
      </w:pPr>
      <w:r w:rsidRPr="00D1432D">
        <w:rPr>
          <w:rFonts w:ascii="Tahoma" w:hAnsi="Tahoma" w:cs="Tahoma"/>
          <w:b/>
          <w:bCs/>
        </w:rPr>
        <w:t>AVISO DE LICITAÇÃO</w:t>
      </w:r>
    </w:p>
    <w:p w:rsidR="00833487" w:rsidRDefault="00833487" w:rsidP="00833487">
      <w:pPr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</w:rPr>
      </w:pPr>
    </w:p>
    <w:p w:rsidR="00833487" w:rsidRPr="00D1432D" w:rsidRDefault="00833487" w:rsidP="00833487">
      <w:pPr>
        <w:autoSpaceDE w:val="0"/>
        <w:autoSpaceDN w:val="0"/>
        <w:adjustRightInd w:val="0"/>
        <w:ind w:right="49"/>
        <w:jc w:val="center"/>
        <w:rPr>
          <w:rFonts w:ascii="Tahoma" w:hAnsi="Tahoma" w:cs="Tahoma"/>
          <w:b/>
          <w:bCs/>
        </w:rPr>
      </w:pPr>
    </w:p>
    <w:p w:rsidR="00833487" w:rsidRPr="00D1432D" w:rsidRDefault="00833487" w:rsidP="00833487">
      <w:pPr>
        <w:autoSpaceDE w:val="0"/>
        <w:autoSpaceDN w:val="0"/>
        <w:adjustRightInd w:val="0"/>
        <w:ind w:right="49"/>
        <w:jc w:val="both"/>
        <w:rPr>
          <w:rFonts w:ascii="Tahoma" w:hAnsi="Tahoma" w:cs="Tahoma"/>
          <w:b/>
          <w:bCs/>
        </w:rPr>
      </w:pPr>
      <w:r w:rsidRPr="00D1432D">
        <w:rPr>
          <w:rFonts w:ascii="Tahoma" w:hAnsi="Tahoma" w:cs="Tahoma"/>
          <w:b/>
          <w:bCs/>
          <w:u w:val="single"/>
        </w:rPr>
        <w:t>CONCORRÊNCIA ELETRÔNICA Nº 002/2025</w:t>
      </w:r>
      <w:r w:rsidRPr="00D1432D">
        <w:rPr>
          <w:rFonts w:ascii="Tahoma" w:hAnsi="Tahoma" w:cs="Tahoma"/>
          <w:b/>
          <w:bCs/>
        </w:rPr>
        <w:t xml:space="preserve"> - </w:t>
      </w:r>
      <w:r w:rsidRPr="00D1432D">
        <w:rPr>
          <w:rFonts w:ascii="Tahoma" w:hAnsi="Tahoma" w:cs="Tahoma"/>
          <w:bCs/>
        </w:rPr>
        <w:t>E</w:t>
      </w:r>
      <w:r w:rsidRPr="00D1432D">
        <w:rPr>
          <w:rFonts w:ascii="Tahoma" w:eastAsia="Calibri" w:hAnsi="Tahoma" w:cs="Tahoma"/>
          <w:color w:val="000000"/>
        </w:rPr>
        <w:t xml:space="preserve">scolha da proposta mais vantajosa para </w:t>
      </w:r>
      <w:bookmarkStart w:id="0" w:name="_Hlk176333408"/>
      <w:r w:rsidRPr="00D1432D">
        <w:rPr>
          <w:rFonts w:ascii="Tahoma" w:eastAsia="Calibri" w:hAnsi="Tahoma" w:cs="Tahoma"/>
          <w:color w:val="000000"/>
        </w:rPr>
        <w:t xml:space="preserve">execução de </w:t>
      </w:r>
      <w:r w:rsidRPr="00D1432D">
        <w:rPr>
          <w:rFonts w:ascii="Tahoma" w:eastAsia="Calibri" w:hAnsi="Tahoma" w:cs="Tahoma"/>
          <w:b/>
          <w:bCs/>
          <w:color w:val="000000"/>
        </w:rPr>
        <w:t>obra comum de engenharia para construção de uma CRECHE</w:t>
      </w:r>
      <w:bookmarkEnd w:id="0"/>
      <w:r w:rsidRPr="00D1432D">
        <w:rPr>
          <w:rFonts w:ascii="Tahoma" w:eastAsia="Calibri" w:hAnsi="Tahoma" w:cs="Tahoma"/>
          <w:b/>
          <w:bCs/>
          <w:color w:val="000000"/>
        </w:rPr>
        <w:t xml:space="preserve"> TIPO 2, </w:t>
      </w:r>
      <w:r w:rsidRPr="00D1432D">
        <w:rPr>
          <w:rFonts w:ascii="Tahoma" w:eastAsia="Calibri" w:hAnsi="Tahoma" w:cs="Tahoma"/>
          <w:color w:val="000000"/>
        </w:rPr>
        <w:t xml:space="preserve">conforme condições, quantidades e exigências estabelecidas no Edital e seus anexos, de acordo com o Termo de Compromisso </w:t>
      </w:r>
      <w:r w:rsidRPr="00D1432D">
        <w:rPr>
          <w:rFonts w:ascii="Tahoma" w:hAnsi="Tahoma" w:cs="Tahoma"/>
        </w:rPr>
        <w:t xml:space="preserve">nº 964151/2024/FNDE/CAIXA – Operação nº 1096444-15. </w:t>
      </w:r>
      <w:r w:rsidRPr="00D1432D">
        <w:rPr>
          <w:rFonts w:ascii="Tahoma" w:hAnsi="Tahoma" w:cs="Tahoma"/>
          <w:b/>
          <w:bCs/>
        </w:rPr>
        <w:t>Data: 22/04/2025</w:t>
      </w:r>
      <w:r w:rsidRPr="00D1432D">
        <w:rPr>
          <w:rFonts w:ascii="Tahoma" w:hAnsi="Tahoma" w:cs="Tahoma"/>
        </w:rPr>
        <w:t xml:space="preserve">, </w:t>
      </w:r>
      <w:r w:rsidRPr="00D1432D">
        <w:rPr>
          <w:rFonts w:ascii="Tahoma" w:hAnsi="Tahoma" w:cs="Tahoma"/>
          <w:b/>
          <w:bCs/>
        </w:rPr>
        <w:t>às 09h</w:t>
      </w:r>
      <w:r w:rsidRPr="00D1432D">
        <w:rPr>
          <w:rFonts w:ascii="Tahoma" w:hAnsi="Tahoma" w:cs="Tahoma"/>
        </w:rPr>
        <w:t xml:space="preserve">. Edital e informações, Rua Sinimbú, 644, Centro, Boqueirão do Leão – RS, fone (51)995512019, no horário das 08h às 11h30min e das 13h30min às 17h, e-mail: </w:t>
      </w:r>
      <w:hyperlink r:id="rId8" w:history="1">
        <w:r w:rsidRPr="00D1432D">
          <w:rPr>
            <w:rFonts w:ascii="Tahoma" w:hAnsi="Tahoma" w:cs="Tahoma"/>
            <w:color w:val="000000" w:themeColor="text1"/>
            <w:u w:val="single"/>
          </w:rPr>
          <w:t>licitacomprasboqueirao@gmail.com</w:t>
        </w:r>
      </w:hyperlink>
      <w:r w:rsidRPr="00D1432D">
        <w:rPr>
          <w:rFonts w:ascii="Tahoma" w:hAnsi="Tahoma" w:cs="Tahoma"/>
        </w:rPr>
        <w:t xml:space="preserve"> ou pelo site: </w:t>
      </w:r>
      <w:hyperlink r:id="rId9" w:history="1">
        <w:r w:rsidRPr="00D1432D">
          <w:rPr>
            <w:rFonts w:ascii="Tahoma" w:hAnsi="Tahoma" w:cs="Tahoma"/>
            <w:color w:val="000000" w:themeColor="text1"/>
            <w:u w:val="single"/>
          </w:rPr>
          <w:t>www.portaldecompraspublicas.com.br</w:t>
        </w:r>
      </w:hyperlink>
      <w:r w:rsidRPr="00D1432D">
        <w:rPr>
          <w:rFonts w:ascii="Tahoma" w:hAnsi="Tahoma" w:cs="Tahoma"/>
        </w:rPr>
        <w:t xml:space="preserve"> PAULO JOEL FERREIRA Prefeito Municipal</w:t>
      </w:r>
    </w:p>
    <w:sectPr w:rsidR="00833487" w:rsidRPr="00D1432D" w:rsidSect="00833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57" w:right="1134" w:bottom="851" w:left="1134" w:header="851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649" w:rsidRDefault="00634649">
      <w:r>
        <w:separator/>
      </w:r>
    </w:p>
  </w:endnote>
  <w:endnote w:type="continuationSeparator" w:id="1">
    <w:p w:rsidR="00634649" w:rsidRDefault="0063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3A" w:rsidRPr="00D0613A" w:rsidRDefault="00D0613A" w:rsidP="00953341">
    <w:pPr>
      <w:pStyle w:val="Rodap"/>
      <w:tabs>
        <w:tab w:val="clear" w:pos="4419"/>
        <w:tab w:val="clear" w:pos="8838"/>
      </w:tabs>
      <w:ind w:left="-567" w:right="-710"/>
      <w:jc w:val="center"/>
      <w:rPr>
        <w:sz w:val="20"/>
        <w:szCs w:val="20"/>
      </w:rPr>
    </w:pPr>
    <w:r w:rsidRPr="00D0613A">
      <w:rPr>
        <w:sz w:val="20"/>
        <w:szCs w:val="20"/>
      </w:rPr>
      <w:t>Fones: (51) 3789-1122 – (51) 3789-1</w:t>
    </w:r>
    <w:r>
      <w:rPr>
        <w:sz w:val="20"/>
        <w:szCs w:val="20"/>
      </w:rPr>
      <w:t>292</w:t>
    </w:r>
    <w:r w:rsidRPr="00D0613A">
      <w:rPr>
        <w:sz w:val="20"/>
        <w:szCs w:val="20"/>
      </w:rPr>
      <w:t xml:space="preserve"> – e-mail: </w:t>
    </w:r>
    <w:r>
      <w:rPr>
        <w:sz w:val="20"/>
        <w:szCs w:val="20"/>
      </w:rPr>
      <w:t>gabinete</w:t>
    </w:r>
    <w:r w:rsidRPr="00D0613A">
      <w:rPr>
        <w:sz w:val="20"/>
        <w:szCs w:val="20"/>
      </w:rPr>
      <w:t>@boqueiraodoleao.rs.gov.br</w:t>
    </w:r>
  </w:p>
  <w:p w:rsidR="00CB1D1D" w:rsidRPr="00D0613A" w:rsidRDefault="00CB1D1D" w:rsidP="00953341">
    <w:pPr>
      <w:pStyle w:val="Rodap"/>
      <w:tabs>
        <w:tab w:val="clear" w:pos="4419"/>
        <w:tab w:val="clear" w:pos="8838"/>
      </w:tabs>
      <w:ind w:left="-567" w:right="-710"/>
      <w:jc w:val="center"/>
      <w:rPr>
        <w:sz w:val="20"/>
        <w:szCs w:val="20"/>
      </w:rPr>
    </w:pPr>
    <w:r w:rsidRPr="00D0613A">
      <w:rPr>
        <w:sz w:val="20"/>
        <w:szCs w:val="20"/>
      </w:rPr>
      <w:t xml:space="preserve">Rua Sinimbu, 644 – Centro – </w:t>
    </w:r>
    <w:r w:rsidR="00D0613A">
      <w:rPr>
        <w:sz w:val="20"/>
        <w:szCs w:val="20"/>
      </w:rPr>
      <w:t xml:space="preserve">CEP.: 95920-000 – Boqueirão do Leão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649" w:rsidRDefault="00634649">
      <w:r>
        <w:separator/>
      </w:r>
    </w:p>
  </w:footnote>
  <w:footnote w:type="continuationSeparator" w:id="1">
    <w:p w:rsidR="00634649" w:rsidRDefault="0063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1D" w:rsidRDefault="00682E92">
    <w:pPr>
      <w:pStyle w:val="Cabealho"/>
    </w:pPr>
    <w:r w:rsidRPr="00682E9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1.95pt;margin-top:-21.85pt;width:106.7pt;height:104.55pt;z-index:251658240" o:regroupid="1" stroked="f">
          <v:textbox style="mso-next-textbox:#_x0000_s2051">
            <w:txbxContent>
              <w:p w:rsidR="00CB1D1D" w:rsidRDefault="00EA4BEC">
                <w:r>
                  <w:rPr>
                    <w:noProof/>
                  </w:rPr>
                  <w:drawing>
                    <wp:inline distT="0" distB="0" distL="0" distR="0">
                      <wp:extent cx="1083310" cy="1224280"/>
                      <wp:effectExtent l="19050" t="0" r="254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32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4513" cy="12256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82E92">
      <w:rPr>
        <w:noProof/>
        <w:sz w:val="20"/>
      </w:rPr>
      <w:pict>
        <v:shape id="_x0000_s2050" type="#_x0000_t202" style="position:absolute;margin-left:-6.05pt;margin-top:-15.2pt;width:492pt;height:146.95pt;z-index:251657216" o:regroupid="1" stroked="f">
          <v:textbox style="mso-next-textbox:#_x0000_s2050">
            <w:txbxContent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/>
              <w:p w:rsidR="00CB1D1D" w:rsidRDefault="00CB1D1D">
                <w:pPr>
                  <w:rPr>
                    <w:sz w:val="16"/>
                  </w:rPr>
                </w:pPr>
              </w:p>
              <w:p w:rsidR="00CB1D1D" w:rsidRPr="00D0613A" w:rsidRDefault="00CB1D1D">
                <w:pPr>
                  <w:pStyle w:val="Corpodetexto"/>
                  <w:rPr>
                    <w:sz w:val="28"/>
                    <w:szCs w:val="28"/>
                  </w:rPr>
                </w:pPr>
                <w:r w:rsidRPr="00D0613A">
                  <w:rPr>
                    <w:sz w:val="28"/>
                    <w:szCs w:val="28"/>
                  </w:rPr>
                  <w:t>REPÚBLICA FEDERATIVA DO BRASIL</w:t>
                </w:r>
              </w:p>
              <w:p w:rsidR="00CB1D1D" w:rsidRDefault="00CB1D1D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DO RIO GRANDE DO SUL</w:t>
                </w:r>
              </w:p>
              <w:p w:rsidR="00CB1D1D" w:rsidRDefault="00CB1D1D">
                <w:pPr>
                  <w:pStyle w:val="Ttulo1"/>
                  <w:rPr>
                    <w:sz w:val="28"/>
                  </w:rPr>
                </w:pPr>
                <w:r>
                  <w:t>MUNICÍPIO DE BOQUEIRÃO DO LEÃO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D0" w:rsidRDefault="00ED31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4E8B"/>
    <w:multiLevelType w:val="hybridMultilevel"/>
    <w:tmpl w:val="07BC3540"/>
    <w:lvl w:ilvl="0" w:tplc="9BCEA9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E41165"/>
    <w:multiLevelType w:val="multilevel"/>
    <w:tmpl w:val="44D2ABEA"/>
    <w:lvl w:ilvl="0">
      <w:start w:val="1"/>
      <w:numFmt w:val="decimal"/>
      <w:lvlText w:val="%1."/>
      <w:lvlJc w:val="left"/>
      <w:pPr>
        <w:ind w:left="1605" w:hanging="124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9"/>
  <w:drawingGridVerticalSpacing w:val="181"/>
  <w:displayHorizontalDrawingGridEvery w:val="2"/>
  <w:displayVerticalDrawingGridEvery w:val="2"/>
  <w:doNotUseMarginsForDrawingGridOrigin/>
  <w:drawingGridHorizontalOrigin w:val="851"/>
  <w:drawingGridVerticalOrigin w:val="3232"/>
  <w:noPunctuationKerning/>
  <w:characterSpacingControl w:val="doNotCompress"/>
  <w:hdrShapeDefaults>
    <o:shapedefaults v:ext="edit" spidmax="7170">
      <o:colormenu v:ext="edit" strokecolor="none [3212]"/>
    </o:shapedefaults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140F20"/>
    <w:rsid w:val="000F274C"/>
    <w:rsid w:val="0013118F"/>
    <w:rsid w:val="00140F20"/>
    <w:rsid w:val="001B0303"/>
    <w:rsid w:val="001C1E88"/>
    <w:rsid w:val="001E78DA"/>
    <w:rsid w:val="002A1A76"/>
    <w:rsid w:val="00326BC6"/>
    <w:rsid w:val="00376E40"/>
    <w:rsid w:val="003A661F"/>
    <w:rsid w:val="00457561"/>
    <w:rsid w:val="0046548F"/>
    <w:rsid w:val="00501520"/>
    <w:rsid w:val="005D685F"/>
    <w:rsid w:val="00604BF4"/>
    <w:rsid w:val="00634649"/>
    <w:rsid w:val="006675E9"/>
    <w:rsid w:val="00682E92"/>
    <w:rsid w:val="00790319"/>
    <w:rsid w:val="00833487"/>
    <w:rsid w:val="00835D54"/>
    <w:rsid w:val="008427CF"/>
    <w:rsid w:val="0086797C"/>
    <w:rsid w:val="00953341"/>
    <w:rsid w:val="009D799B"/>
    <w:rsid w:val="00AB1DB0"/>
    <w:rsid w:val="00AC22FC"/>
    <w:rsid w:val="00B10893"/>
    <w:rsid w:val="00BC6184"/>
    <w:rsid w:val="00CB1D1D"/>
    <w:rsid w:val="00D0613A"/>
    <w:rsid w:val="00D22A5E"/>
    <w:rsid w:val="00E11394"/>
    <w:rsid w:val="00E95E55"/>
    <w:rsid w:val="00EA4BEC"/>
    <w:rsid w:val="00EB0D6B"/>
    <w:rsid w:val="00ED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55"/>
    <w:rPr>
      <w:sz w:val="24"/>
      <w:szCs w:val="24"/>
    </w:rPr>
  </w:style>
  <w:style w:type="paragraph" w:styleId="Ttulo1">
    <w:name w:val="heading 1"/>
    <w:basedOn w:val="Normal"/>
    <w:next w:val="Normal"/>
    <w:qFormat/>
    <w:rsid w:val="00E95E55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95E5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5E5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E95E55"/>
    <w:pPr>
      <w:jc w:val="center"/>
    </w:pPr>
    <w:rPr>
      <w:b/>
      <w:bCs/>
      <w:sz w:val="3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A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A5E"/>
    <w:rPr>
      <w:sz w:val="24"/>
      <w:szCs w:val="24"/>
    </w:rPr>
  </w:style>
  <w:style w:type="paragraph" w:styleId="Ttulo">
    <w:name w:val="Title"/>
    <w:basedOn w:val="Normal"/>
    <w:link w:val="TtuloChar"/>
    <w:qFormat/>
    <w:rsid w:val="00D22A5E"/>
    <w:pPr>
      <w:jc w:val="center"/>
    </w:pPr>
    <w:rPr>
      <w:rFonts w:ascii="Bookman Old Style" w:hAnsi="Bookman Old Style"/>
      <w:b/>
      <w:szCs w:val="20"/>
    </w:rPr>
  </w:style>
  <w:style w:type="character" w:customStyle="1" w:styleId="TtuloChar">
    <w:name w:val="Título Char"/>
    <w:basedOn w:val="Fontepargpadro"/>
    <w:link w:val="Ttulo"/>
    <w:rsid w:val="00D22A5E"/>
    <w:rPr>
      <w:rFonts w:ascii="Bookman Old Style" w:hAnsi="Bookman Old Style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A5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22FC"/>
    <w:rPr>
      <w:sz w:val="24"/>
      <w:szCs w:val="24"/>
    </w:rPr>
  </w:style>
  <w:style w:type="paragraph" w:customStyle="1" w:styleId="p6">
    <w:name w:val="p6"/>
    <w:basedOn w:val="Normal"/>
    <w:rsid w:val="00AC22FC"/>
    <w:pPr>
      <w:widowControl w:val="0"/>
      <w:tabs>
        <w:tab w:val="left" w:pos="1480"/>
      </w:tabs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7">
    <w:name w:val="p7"/>
    <w:basedOn w:val="Normal"/>
    <w:rsid w:val="00AC22FC"/>
    <w:pPr>
      <w:widowControl w:val="0"/>
      <w:tabs>
        <w:tab w:val="left" w:pos="1140"/>
      </w:tabs>
      <w:spacing w:line="240" w:lineRule="atLeast"/>
      <w:ind w:left="300"/>
    </w:pPr>
    <w:rPr>
      <w:snapToGrid w:val="0"/>
      <w:szCs w:val="20"/>
    </w:rPr>
  </w:style>
  <w:style w:type="paragraph" w:customStyle="1" w:styleId="p10">
    <w:name w:val="p10"/>
    <w:basedOn w:val="Normal"/>
    <w:rsid w:val="00AC22FC"/>
    <w:pPr>
      <w:widowControl w:val="0"/>
      <w:tabs>
        <w:tab w:val="left" w:pos="1140"/>
      </w:tabs>
      <w:spacing w:line="240" w:lineRule="atLeast"/>
      <w:ind w:left="300"/>
      <w:jc w:val="both"/>
    </w:pPr>
    <w:rPr>
      <w:snapToGrid w:val="0"/>
      <w:szCs w:val="20"/>
    </w:rPr>
  </w:style>
  <w:style w:type="paragraph" w:customStyle="1" w:styleId="p12">
    <w:name w:val="p12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c14">
    <w:name w:val="c14"/>
    <w:basedOn w:val="Normal"/>
    <w:rsid w:val="00AC22FC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24">
    <w:name w:val="p24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p26">
    <w:name w:val="p26"/>
    <w:basedOn w:val="Normal"/>
    <w:rsid w:val="00AC22FC"/>
    <w:pPr>
      <w:widowControl w:val="0"/>
      <w:tabs>
        <w:tab w:val="left" w:pos="1140"/>
      </w:tabs>
      <w:spacing w:line="280" w:lineRule="atLeast"/>
      <w:ind w:hanging="288"/>
    </w:pPr>
    <w:rPr>
      <w:snapToGrid w:val="0"/>
      <w:szCs w:val="20"/>
    </w:rPr>
  </w:style>
  <w:style w:type="paragraph" w:customStyle="1" w:styleId="p25">
    <w:name w:val="p25"/>
    <w:basedOn w:val="Normal"/>
    <w:rsid w:val="00AC22FC"/>
    <w:pPr>
      <w:widowControl w:val="0"/>
      <w:tabs>
        <w:tab w:val="left" w:pos="1140"/>
        <w:tab w:val="left" w:pos="1780"/>
      </w:tabs>
      <w:spacing w:line="240" w:lineRule="atLeast"/>
      <w:ind w:left="288" w:hanging="576"/>
    </w:pPr>
    <w:rPr>
      <w:snapToGrid w:val="0"/>
      <w:szCs w:val="20"/>
    </w:rPr>
  </w:style>
  <w:style w:type="paragraph" w:customStyle="1" w:styleId="p28">
    <w:name w:val="p28"/>
    <w:basedOn w:val="Normal"/>
    <w:rsid w:val="00AC22FC"/>
    <w:pPr>
      <w:widowControl w:val="0"/>
      <w:tabs>
        <w:tab w:val="left" w:pos="1140"/>
        <w:tab w:val="left" w:pos="1640"/>
      </w:tabs>
      <w:spacing w:line="240" w:lineRule="atLeast"/>
      <w:ind w:left="144" w:hanging="432"/>
      <w:jc w:val="both"/>
    </w:pPr>
    <w:rPr>
      <w:snapToGrid w:val="0"/>
      <w:szCs w:val="20"/>
    </w:rPr>
  </w:style>
  <w:style w:type="paragraph" w:customStyle="1" w:styleId="p29">
    <w:name w:val="p29"/>
    <w:basedOn w:val="Normal"/>
    <w:rsid w:val="00AC22FC"/>
    <w:pPr>
      <w:widowControl w:val="0"/>
      <w:tabs>
        <w:tab w:val="left" w:pos="1120"/>
        <w:tab w:val="left" w:pos="1720"/>
      </w:tabs>
      <w:spacing w:line="240" w:lineRule="atLeast"/>
      <w:ind w:left="288" w:hanging="576"/>
      <w:jc w:val="both"/>
    </w:pPr>
    <w:rPr>
      <w:snapToGrid w:val="0"/>
      <w:szCs w:val="20"/>
    </w:rPr>
  </w:style>
  <w:style w:type="paragraph" w:customStyle="1" w:styleId="p11">
    <w:name w:val="p11"/>
    <w:basedOn w:val="Normal"/>
    <w:rsid w:val="00AC22FC"/>
    <w:pPr>
      <w:widowControl w:val="0"/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22">
    <w:name w:val="p22"/>
    <w:basedOn w:val="Normal"/>
    <w:rsid w:val="00AC22FC"/>
    <w:pPr>
      <w:widowControl w:val="0"/>
      <w:tabs>
        <w:tab w:val="left" w:pos="1140"/>
      </w:tabs>
      <w:spacing w:line="280" w:lineRule="atLeast"/>
      <w:ind w:hanging="288"/>
      <w:jc w:val="both"/>
    </w:pPr>
    <w:rPr>
      <w:snapToGrid w:val="0"/>
      <w:szCs w:val="20"/>
    </w:rPr>
  </w:style>
  <w:style w:type="paragraph" w:customStyle="1" w:styleId="p20">
    <w:name w:val="p20"/>
    <w:basedOn w:val="Normal"/>
    <w:rsid w:val="00AC22FC"/>
    <w:pPr>
      <w:widowControl w:val="0"/>
      <w:tabs>
        <w:tab w:val="left" w:pos="1140"/>
        <w:tab w:val="left" w:pos="1780"/>
      </w:tabs>
      <w:spacing w:line="240" w:lineRule="atLeast"/>
      <w:ind w:left="288" w:hanging="576"/>
      <w:jc w:val="both"/>
    </w:pPr>
    <w:rPr>
      <w:snapToGrid w:val="0"/>
      <w:szCs w:val="20"/>
    </w:rPr>
  </w:style>
  <w:style w:type="paragraph" w:customStyle="1" w:styleId="p30">
    <w:name w:val="p30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  <w:jc w:val="both"/>
    </w:pPr>
    <w:rPr>
      <w:snapToGrid w:val="0"/>
      <w:szCs w:val="20"/>
    </w:rPr>
  </w:style>
  <w:style w:type="paragraph" w:customStyle="1" w:styleId="p23">
    <w:name w:val="p23"/>
    <w:basedOn w:val="Normal"/>
    <w:rsid w:val="00AC22FC"/>
    <w:pPr>
      <w:widowControl w:val="0"/>
      <w:spacing w:line="240" w:lineRule="atLeast"/>
      <w:ind w:left="220"/>
    </w:pPr>
    <w:rPr>
      <w:snapToGrid w:val="0"/>
      <w:szCs w:val="20"/>
    </w:rPr>
  </w:style>
  <w:style w:type="paragraph" w:customStyle="1" w:styleId="p32">
    <w:name w:val="p32"/>
    <w:basedOn w:val="Normal"/>
    <w:rsid w:val="00AC22FC"/>
    <w:pPr>
      <w:widowControl w:val="0"/>
      <w:tabs>
        <w:tab w:val="left" w:pos="1140"/>
      </w:tabs>
      <w:spacing w:line="280" w:lineRule="atLeast"/>
      <w:ind w:left="1440" w:firstLine="1152"/>
    </w:pPr>
    <w:rPr>
      <w:snapToGrid w:val="0"/>
      <w:szCs w:val="20"/>
    </w:rPr>
  </w:style>
  <w:style w:type="paragraph" w:customStyle="1" w:styleId="p34">
    <w:name w:val="p34"/>
    <w:basedOn w:val="Normal"/>
    <w:rsid w:val="00AC22FC"/>
    <w:pPr>
      <w:widowControl w:val="0"/>
      <w:tabs>
        <w:tab w:val="left" w:pos="1140"/>
      </w:tabs>
      <w:spacing w:line="240" w:lineRule="atLeast"/>
      <w:ind w:left="300"/>
    </w:pPr>
    <w:rPr>
      <w:snapToGrid w:val="0"/>
      <w:szCs w:val="20"/>
    </w:rPr>
  </w:style>
  <w:style w:type="paragraph" w:customStyle="1" w:styleId="p36">
    <w:name w:val="p36"/>
    <w:basedOn w:val="Normal"/>
    <w:rsid w:val="00AC22FC"/>
    <w:pPr>
      <w:widowControl w:val="0"/>
      <w:tabs>
        <w:tab w:val="left" w:pos="1440"/>
      </w:tabs>
      <w:spacing w:line="540" w:lineRule="atLeast"/>
      <w:ind w:left="300"/>
    </w:pPr>
    <w:rPr>
      <w:snapToGrid w:val="0"/>
      <w:szCs w:val="20"/>
    </w:rPr>
  </w:style>
  <w:style w:type="paragraph" w:customStyle="1" w:styleId="p9">
    <w:name w:val="p9"/>
    <w:basedOn w:val="Normal"/>
    <w:rsid w:val="00AC22FC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2">
    <w:name w:val="p2"/>
    <w:basedOn w:val="Normal"/>
    <w:rsid w:val="00AC22FC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AC22FC"/>
    <w:pPr>
      <w:widowControl w:val="0"/>
      <w:tabs>
        <w:tab w:val="left" w:pos="1140"/>
        <w:tab w:val="left" w:pos="1480"/>
      </w:tabs>
      <w:spacing w:line="280" w:lineRule="atLeast"/>
      <w:ind w:left="300"/>
    </w:pPr>
    <w:rPr>
      <w:snapToGrid w:val="0"/>
      <w:szCs w:val="20"/>
    </w:rPr>
  </w:style>
  <w:style w:type="paragraph" w:customStyle="1" w:styleId="c1">
    <w:name w:val="c1"/>
    <w:basedOn w:val="Normal"/>
    <w:rsid w:val="00AC22F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argrafodaLista">
    <w:name w:val="List Paragraph"/>
    <w:basedOn w:val="Normal"/>
    <w:uiPriority w:val="1"/>
    <w:qFormat/>
    <w:rsid w:val="00AC22FC"/>
    <w:pPr>
      <w:widowControl w:val="0"/>
      <w:autoSpaceDE w:val="0"/>
      <w:autoSpaceDN w:val="0"/>
      <w:ind w:left="119" w:firstLine="566"/>
      <w:jc w:val="both"/>
    </w:pPr>
    <w:rPr>
      <w:sz w:val="22"/>
      <w:szCs w:val="22"/>
      <w:lang w:val="pt-PT" w:eastAsia="en-US"/>
    </w:rPr>
  </w:style>
  <w:style w:type="paragraph" w:customStyle="1" w:styleId="western">
    <w:name w:val="western"/>
    <w:basedOn w:val="Normal"/>
    <w:uiPriority w:val="99"/>
    <w:rsid w:val="00AC22FC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mprasboqueirao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decompraspublicas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8EC7CF-C040-4F55-8F89-419FDB6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Fabio Conte</cp:lastModifiedBy>
  <cp:revision>3</cp:revision>
  <cp:lastPrinted>2025-02-10T12:59:00Z</cp:lastPrinted>
  <dcterms:created xsi:type="dcterms:W3CDTF">2025-04-14T12:05:00Z</dcterms:created>
  <dcterms:modified xsi:type="dcterms:W3CDTF">2025-04-14T12:05:00Z</dcterms:modified>
</cp:coreProperties>
</file>